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701" w:rsidRPr="00EB7701" w:rsidRDefault="00EB7701" w:rsidP="00EB7701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Министерство образования Тульской области</w:t>
      </w:r>
    </w:p>
    <w:p w:rsidR="00EB7701" w:rsidRPr="00EB7701" w:rsidRDefault="00EB7701" w:rsidP="00EB7701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Государственное профессиональное образовательное учреждение</w:t>
      </w:r>
    </w:p>
    <w:p w:rsidR="00EB7701" w:rsidRPr="00EB7701" w:rsidRDefault="00EB7701" w:rsidP="00EB7701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Тульской области</w:t>
      </w:r>
    </w:p>
    <w:p w:rsidR="00EB7701" w:rsidRPr="00EB7701" w:rsidRDefault="00EB7701" w:rsidP="00EB7701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«Богородицкий политехнический колледж»</w:t>
      </w:r>
    </w:p>
    <w:p w:rsidR="00EB7701" w:rsidRPr="00EB7701" w:rsidRDefault="00EB7701" w:rsidP="00EB7701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7701" w:rsidRPr="00EB7701" w:rsidRDefault="00EB7701" w:rsidP="00EB77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83"/>
        <w:gridCol w:w="2560"/>
        <w:gridCol w:w="3412"/>
      </w:tblGrid>
      <w:tr w:rsidR="00EB7701" w:rsidRPr="00EB7701" w:rsidTr="001920C7">
        <w:tc>
          <w:tcPr>
            <w:tcW w:w="3445" w:type="dxa"/>
            <w:hideMark/>
          </w:tcPr>
          <w:p w:rsidR="00EB7701" w:rsidRPr="00EB7701" w:rsidRDefault="00EB7701" w:rsidP="00EB77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«СОГЛАСОВАНО»                                                                                        </w:t>
            </w:r>
          </w:p>
          <w:p w:rsidR="00EB7701" w:rsidRPr="00EB7701" w:rsidRDefault="00EB7701" w:rsidP="00EB77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УМР </w:t>
            </w:r>
          </w:p>
          <w:p w:rsidR="00EB7701" w:rsidRPr="00EB7701" w:rsidRDefault="00EB7701" w:rsidP="00EB77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ГПОУ ТО «БПК»</w:t>
            </w:r>
          </w:p>
          <w:p w:rsidR="00EB7701" w:rsidRPr="00EB7701" w:rsidRDefault="00EB7701" w:rsidP="00EB77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____________Т.Н. Абинякина </w:t>
            </w:r>
          </w:p>
          <w:p w:rsidR="00EB7701" w:rsidRPr="00EB7701" w:rsidRDefault="00EB7701" w:rsidP="00EB77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 _____ 20___ г.  </w:t>
            </w:r>
          </w:p>
        </w:tc>
        <w:tc>
          <w:tcPr>
            <w:tcW w:w="2692" w:type="dxa"/>
          </w:tcPr>
          <w:p w:rsidR="00EB7701" w:rsidRPr="00EB7701" w:rsidRDefault="00EB7701" w:rsidP="00EB77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4" w:type="dxa"/>
            <w:hideMark/>
          </w:tcPr>
          <w:p w:rsidR="00EB7701" w:rsidRPr="00EB7701" w:rsidRDefault="00EB7701" w:rsidP="00EB7701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УТВЕРЖДАЮ</w:t>
            </w:r>
            <w:proofErr w:type="gramEnd"/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B7701" w:rsidRPr="00EB7701" w:rsidRDefault="00EB7701" w:rsidP="00EB7701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Директор ГПОУ ТО «БПК»</w:t>
            </w:r>
          </w:p>
          <w:p w:rsidR="00EB7701" w:rsidRPr="00EB7701" w:rsidRDefault="00EB7701" w:rsidP="00EB7701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__________В. А. Смыков</w:t>
            </w:r>
          </w:p>
          <w:p w:rsidR="00EB7701" w:rsidRPr="00EB7701" w:rsidRDefault="00EB7701" w:rsidP="00EB7701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«___» ________ 20___г.</w:t>
            </w:r>
          </w:p>
          <w:p w:rsidR="00EB7701" w:rsidRPr="00EB7701" w:rsidRDefault="00EB7701" w:rsidP="00EB7701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__ от «__»_____________20___г.</w:t>
            </w:r>
          </w:p>
        </w:tc>
      </w:tr>
    </w:tbl>
    <w:p w:rsidR="00EB7701" w:rsidRPr="00EB7701" w:rsidRDefault="00EB7701" w:rsidP="00EB7701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701" w:rsidRP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EB7701" w:rsidRP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EB7701" w:rsidRPr="00EB7701" w:rsidRDefault="00EB7701" w:rsidP="00EB7701">
      <w:pPr>
        <w:tabs>
          <w:tab w:val="left" w:pos="7290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 подготовки специалистов среднего звена</w:t>
      </w:r>
    </w:p>
    <w:p w:rsidR="00EB7701" w:rsidRPr="00EB7701" w:rsidRDefault="00D0733E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ОГСЭ.04</w:t>
      </w:r>
      <w:r w:rsidR="00EB7701" w:rsidRPr="00EB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Физическая культура</w:t>
      </w:r>
    </w:p>
    <w:p w:rsidR="00EB7701" w:rsidRPr="00EB7701" w:rsidRDefault="00EB7701" w:rsidP="00EB7701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701" w:rsidRPr="00EB7701" w:rsidRDefault="00EB7701" w:rsidP="00EB7701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специальности среднего профессионального образования:</w:t>
      </w:r>
    </w:p>
    <w:p w:rsidR="00EB7701" w:rsidRPr="00EB7701" w:rsidRDefault="00EB7701" w:rsidP="00EB770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7701" w:rsidRPr="00EB7701" w:rsidRDefault="00EB7701" w:rsidP="00EB7701">
      <w:pPr>
        <w:framePr w:w="9374" w:h="302" w:hRule="exact" w:wrap="none" w:vAnchor="page" w:hAnchor="page" w:x="1887" w:y="1351"/>
        <w:widowControl w:val="0"/>
        <w:spacing w:before="420" w:after="0" w:line="24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77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EB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Рабочая программа дисц</w:t>
      </w:r>
      <w:r w:rsidRPr="00EB7701">
        <w:rPr>
          <w:rFonts w:ascii="Times New Roman" w:eastAsia="Times New Roman" w:hAnsi="Times New Roman" w:cs="Times New Roman"/>
          <w:sz w:val="20"/>
          <w:szCs w:val="20"/>
          <w:lang w:eastAsia="ru-RU"/>
        </w:rPr>
        <w:t>ип</w:t>
      </w:r>
      <w:r w:rsidRPr="00EB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лины разработана на основе Федерального</w:t>
      </w:r>
    </w:p>
    <w:p w:rsidR="00EB7701" w:rsidRPr="00EB7701" w:rsidRDefault="00D0733E" w:rsidP="00EB770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15.02.10</w:t>
      </w:r>
      <w:r w:rsidR="00EB7701" w:rsidRPr="00EB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Мехатроника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мобильная робототехника </w:t>
      </w:r>
      <w:r w:rsidR="00EB7701" w:rsidRPr="00EB7701">
        <w:rPr>
          <w:rFonts w:ascii="Times New Roman" w:hAnsi="Times New Roman" w:cs="Times New Roman"/>
          <w:b/>
          <w:sz w:val="28"/>
          <w:szCs w:val="28"/>
        </w:rPr>
        <w:t>(по отраслям)</w:t>
      </w:r>
    </w:p>
    <w:p w:rsidR="00EB7701" w:rsidRP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EB7701" w:rsidRP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01" w:rsidRPr="00EB7701" w:rsidRDefault="00EB7701" w:rsidP="00EB770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01" w:rsidRP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Богородицк</w:t>
      </w:r>
    </w:p>
    <w:p w:rsidR="00EB7701" w:rsidRP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>20__г.</w:t>
      </w:r>
    </w:p>
    <w:p w:rsidR="00EB7701" w:rsidRDefault="00EB7701" w:rsidP="00EB770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01" w:rsidRDefault="00EB7701" w:rsidP="00EB770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01" w:rsidRPr="00EB7701" w:rsidRDefault="00CD4B16" w:rsidP="00EB770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</w:t>
      </w:r>
      <w:r w:rsidR="00EB7701"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учебной дисциплины ОГСЭ.05 Физическая культура разработана на основе Федерального государственного образовательного стандарта (далее ФГОС) по специальности среднего профессионального </w:t>
      </w:r>
      <w:r w:rsidR="00D07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(далее СПО) 15.02.10 </w:t>
      </w:r>
      <w:proofErr w:type="spellStart"/>
      <w:r w:rsidR="00D0733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Мехатроника</w:t>
      </w:r>
      <w:proofErr w:type="spellEnd"/>
      <w:r w:rsidR="00D07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мобильная робототехника</w:t>
      </w:r>
      <w:r w:rsidR="00EB7701"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7701" w:rsidRPr="00EB7701">
        <w:rPr>
          <w:rFonts w:ascii="Times New Roman" w:hAnsi="Times New Roman" w:cs="Times New Roman"/>
          <w:sz w:val="28"/>
          <w:szCs w:val="28"/>
        </w:rPr>
        <w:t>(по отраслям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разработчик: ГПОУ ТО «Богородицкий политехнический колледж»</w:t>
      </w: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Галеева</w:t>
      </w:r>
      <w:proofErr w:type="spellEnd"/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О.Н., преподаватель ГПОУ ТО «Богородицкий политехнический колледж»</w:t>
      </w: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рассмотрена и одобрена ПЦК дисциплин общего гуманитарного и социально-экономического цикла, математического и общего естественнонаучного цикла</w:t>
      </w: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 ____ от «____» _______________ 20__г.</w:t>
      </w: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ПЦК</w:t>
      </w: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01" w:rsidRPr="00EB7701" w:rsidRDefault="00EB7701" w:rsidP="00EB770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 Митяева Ю. А.</w:t>
      </w:r>
    </w:p>
    <w:p w:rsid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7701" w:rsidRDefault="00EB7701" w:rsidP="00EB7701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7701" w:rsidRPr="00EB7701" w:rsidRDefault="00EB7701" w:rsidP="00EB77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EB7701" w:rsidRPr="00EB7701" w:rsidRDefault="00EB7701" w:rsidP="00EB7701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654" w:type="dxa"/>
        <w:tblLook w:val="01E0" w:firstRow="1" w:lastRow="1" w:firstColumn="1" w:lastColumn="1" w:noHBand="0" w:noVBand="0"/>
      </w:tblPr>
      <w:tblGrid>
        <w:gridCol w:w="7741"/>
        <w:gridCol w:w="1913"/>
      </w:tblGrid>
      <w:tr w:rsidR="00EB7701" w:rsidRPr="00EB7701" w:rsidTr="00A07896">
        <w:trPr>
          <w:trHeight w:val="800"/>
        </w:trPr>
        <w:tc>
          <w:tcPr>
            <w:tcW w:w="7741" w:type="dxa"/>
          </w:tcPr>
          <w:p w:rsidR="00EB7701" w:rsidRPr="00EB7701" w:rsidRDefault="00CD4B16" w:rsidP="00EB7701">
            <w:pPr>
              <w:numPr>
                <w:ilvl w:val="0"/>
                <w:numId w:val="2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ХАРАКТЕРИСТИКА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7701" w:rsidRPr="00EB77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РАБОЧЕЙ ПРОГРАММЫ</w:t>
            </w:r>
            <w:r w:rsidR="00EB7701" w:rsidRPr="00EB77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УЧЕБНОЙ ДИСЦИПЛИНЫ</w:t>
            </w:r>
            <w:r w:rsidR="00A07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………………………………..</w:t>
            </w:r>
            <w:r w:rsidR="00A07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3" w:type="dxa"/>
          </w:tcPr>
          <w:p w:rsidR="00EB7701" w:rsidRPr="00EB7701" w:rsidRDefault="00EB7701" w:rsidP="00EB770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701" w:rsidRPr="00EB7701" w:rsidTr="00A07896">
        <w:trPr>
          <w:trHeight w:val="1286"/>
        </w:trPr>
        <w:tc>
          <w:tcPr>
            <w:tcW w:w="7741" w:type="dxa"/>
          </w:tcPr>
          <w:p w:rsidR="00EB7701" w:rsidRPr="00EB7701" w:rsidRDefault="00EB7701" w:rsidP="00EB7701">
            <w:pPr>
              <w:numPr>
                <w:ilvl w:val="0"/>
                <w:numId w:val="2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  <w:r w:rsidR="00A07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…………………………………………………5</w:t>
            </w:r>
          </w:p>
          <w:p w:rsidR="00EB7701" w:rsidRPr="00EB7701" w:rsidRDefault="00EB7701" w:rsidP="00EB7701">
            <w:pPr>
              <w:numPr>
                <w:ilvl w:val="0"/>
                <w:numId w:val="2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  <w:r w:rsidR="001702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...13</w:t>
            </w:r>
          </w:p>
        </w:tc>
        <w:tc>
          <w:tcPr>
            <w:tcW w:w="1913" w:type="dxa"/>
          </w:tcPr>
          <w:p w:rsidR="00EB7701" w:rsidRPr="00EB7701" w:rsidRDefault="00EB7701" w:rsidP="00EB770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701" w:rsidRPr="00EB7701" w:rsidTr="00A07896">
        <w:trPr>
          <w:trHeight w:val="1286"/>
        </w:trPr>
        <w:tc>
          <w:tcPr>
            <w:tcW w:w="7741" w:type="dxa"/>
          </w:tcPr>
          <w:p w:rsidR="00EB7701" w:rsidRPr="00EB7701" w:rsidRDefault="00EB7701" w:rsidP="00EB7701">
            <w:pPr>
              <w:numPr>
                <w:ilvl w:val="0"/>
                <w:numId w:val="2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  <w:r w:rsidR="001702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</w:t>
            </w:r>
            <w:proofErr w:type="gramStart"/>
            <w:r w:rsidR="001702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  <w:proofErr w:type="gramEnd"/>
            <w:r w:rsidR="001702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.15</w:t>
            </w:r>
          </w:p>
          <w:p w:rsidR="00EB7701" w:rsidRPr="00EB7701" w:rsidRDefault="00EB7701" w:rsidP="00EB7701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</w:tcPr>
          <w:p w:rsidR="00EB7701" w:rsidRPr="00EB7701" w:rsidRDefault="00EB7701" w:rsidP="00EB770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B7701" w:rsidRPr="00A07896" w:rsidRDefault="00EB7701" w:rsidP="00EB7701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r w:rsidR="00CD4B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ОБЩАЯ ХАРАКТЕРИСТИКА </w:t>
      </w:r>
      <w:r w:rsidRPr="00A078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РАБОЧЕЙ ПРОГРАММЫ</w:t>
      </w:r>
      <w:r w:rsidRPr="00A07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УЧЕБНОЙ ДИСЦИПЛИНЫ ОГСЭ.05 ФИЗИЧЕСКАЯ КУЛЬТУРА</w:t>
      </w:r>
    </w:p>
    <w:p w:rsidR="00EB7701" w:rsidRPr="00EB7701" w:rsidRDefault="00EB7701" w:rsidP="00EB770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EB7701" w:rsidRPr="00EB7701" w:rsidRDefault="00EB7701" w:rsidP="00EB7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</w:p>
    <w:p w:rsidR="00D0733E" w:rsidRPr="00EB7701" w:rsidRDefault="00EB7701" w:rsidP="00D0733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Учебная дисциплина</w:t>
      </w:r>
      <w:r w:rsidRPr="00EB770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EB770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«Физическая культура</w:t>
      </w:r>
      <w:r w:rsidRPr="00EB770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»</w:t>
      </w:r>
      <w:r w:rsidRPr="00EB770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является обязательной частью </w:t>
      </w: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гуманитарного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цикла основной </w:t>
      </w:r>
      <w:r w:rsidRPr="00EB770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образовательной программы в соответствии с ФГОС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СПО </w:t>
      </w:r>
      <w:r w:rsidRPr="00EB770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по специальности </w:t>
      </w:r>
      <w:r w:rsidR="00D07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15.02.10 </w:t>
      </w:r>
      <w:proofErr w:type="spellStart"/>
      <w:r w:rsidR="00D0733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Мехатроника</w:t>
      </w:r>
      <w:proofErr w:type="spellEnd"/>
      <w:r w:rsidR="00D07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мобильная робототехника</w:t>
      </w:r>
      <w:r w:rsidR="00D0733E"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33E" w:rsidRPr="00EB7701">
        <w:rPr>
          <w:rFonts w:ascii="Times New Roman" w:hAnsi="Times New Roman" w:cs="Times New Roman"/>
          <w:sz w:val="28"/>
          <w:szCs w:val="28"/>
        </w:rPr>
        <w:t>(по отраслям</w:t>
      </w:r>
      <w:r w:rsidR="00D0733E">
        <w:rPr>
          <w:rFonts w:ascii="Times New Roman" w:hAnsi="Times New Roman" w:cs="Times New Roman"/>
          <w:sz w:val="28"/>
          <w:szCs w:val="28"/>
        </w:rPr>
        <w:t>)</w:t>
      </w:r>
    </w:p>
    <w:p w:rsidR="00EB7701" w:rsidRPr="00EB7701" w:rsidRDefault="00EB7701" w:rsidP="00EB7701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B7701" w:rsidRPr="00EB7701" w:rsidRDefault="00EB7701" w:rsidP="00EB7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701" w:rsidRPr="00EB7701" w:rsidRDefault="00EB7701" w:rsidP="00EB7701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Цель и планируемые результаты освоения дисциплины:</w:t>
      </w:r>
    </w:p>
    <w:p w:rsidR="00EB7701" w:rsidRDefault="00EB7701" w:rsidP="00EB77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учебной дисциплины обучающимися осваиваются умения и знания</w:t>
      </w:r>
    </w:p>
    <w:p w:rsidR="00FC2E3B" w:rsidRPr="00EB7701" w:rsidRDefault="00FC2E3B" w:rsidP="00EB77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764"/>
        <w:gridCol w:w="3895"/>
      </w:tblGrid>
      <w:tr w:rsidR="00EB7701" w:rsidRPr="00EB7701" w:rsidTr="001920C7">
        <w:trPr>
          <w:trHeight w:val="649"/>
        </w:trPr>
        <w:tc>
          <w:tcPr>
            <w:tcW w:w="1589" w:type="dxa"/>
            <w:hideMark/>
          </w:tcPr>
          <w:p w:rsidR="00EB7701" w:rsidRPr="00EB7701" w:rsidRDefault="00EB7701" w:rsidP="00EB7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EB7701" w:rsidRPr="00EB7701" w:rsidRDefault="00EB7701" w:rsidP="00EB77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3764" w:type="dxa"/>
            <w:hideMark/>
          </w:tcPr>
          <w:p w:rsidR="00EB7701" w:rsidRPr="00EB7701" w:rsidRDefault="00EB7701" w:rsidP="00EB77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895" w:type="dxa"/>
            <w:hideMark/>
          </w:tcPr>
          <w:p w:rsidR="00EB7701" w:rsidRPr="00EB7701" w:rsidRDefault="00EB7701" w:rsidP="00EB77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EB7701" w:rsidRPr="00EB7701" w:rsidTr="001920C7">
        <w:trPr>
          <w:trHeight w:val="212"/>
        </w:trPr>
        <w:tc>
          <w:tcPr>
            <w:tcW w:w="1589" w:type="dxa"/>
          </w:tcPr>
          <w:p w:rsidR="00EB7701" w:rsidRPr="00EB7701" w:rsidRDefault="00EB7701" w:rsidP="00EB7701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C2E3B" w:rsidRPr="00FC2E3B" w:rsidRDefault="00EB7701" w:rsidP="00EB7701">
            <w:pPr>
              <w:widowControl w:val="0"/>
              <w:autoSpaceDE w:val="0"/>
              <w:autoSpaceDN w:val="0"/>
              <w:spacing w:after="0" w:line="240" w:lineRule="auto"/>
              <w:ind w:left="9" w:right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Pr="00EB770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FC2E3B"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C2E3B" w:rsidRPr="00FC2E3B" w:rsidRDefault="00FC2E3B" w:rsidP="00EB7701">
            <w:pPr>
              <w:widowControl w:val="0"/>
              <w:autoSpaceDE w:val="0"/>
              <w:autoSpaceDN w:val="0"/>
              <w:spacing w:after="0" w:line="240" w:lineRule="auto"/>
              <w:ind w:left="9" w:right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ОК 04;</w:t>
            </w:r>
          </w:p>
          <w:p w:rsidR="00FC2E3B" w:rsidRPr="00FC2E3B" w:rsidRDefault="00FC2E3B" w:rsidP="00EB7701">
            <w:pPr>
              <w:widowControl w:val="0"/>
              <w:autoSpaceDE w:val="0"/>
              <w:autoSpaceDN w:val="0"/>
              <w:spacing w:after="0" w:line="240" w:lineRule="auto"/>
              <w:ind w:left="9" w:right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ОК 06;</w:t>
            </w:r>
          </w:p>
          <w:p w:rsidR="00EB7701" w:rsidRPr="00EB7701" w:rsidRDefault="00FC2E3B" w:rsidP="00EB7701">
            <w:pPr>
              <w:widowControl w:val="0"/>
              <w:autoSpaceDE w:val="0"/>
              <w:autoSpaceDN w:val="0"/>
              <w:spacing w:after="0" w:line="240" w:lineRule="auto"/>
              <w:ind w:left="9" w:right="212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r w:rsidR="00EB7701" w:rsidRPr="00EB770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764" w:type="dxa"/>
          </w:tcPr>
          <w:p w:rsidR="00FC2E3B" w:rsidRPr="00FC2E3B" w:rsidRDefault="00FC2E3B" w:rsidP="00FC2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FC2E3B" w:rsidRPr="00FC2E3B" w:rsidRDefault="00FC2E3B" w:rsidP="00FC2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рациональные приемы двигательных функций в профессиональной деятельности;</w:t>
            </w:r>
          </w:p>
          <w:p w:rsidR="00EB7701" w:rsidRPr="00EB7701" w:rsidRDefault="00FC2E3B" w:rsidP="00FC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3895" w:type="dxa"/>
          </w:tcPr>
          <w:p w:rsidR="00FC2E3B" w:rsidRPr="00FC2E3B" w:rsidRDefault="00FC2E3B" w:rsidP="00FC2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о роли физической культуры в общекультурном, профессиональном и социальном развитии человека;</w:t>
            </w:r>
          </w:p>
          <w:p w:rsidR="00FC2E3B" w:rsidRPr="00FC2E3B" w:rsidRDefault="00FC2E3B" w:rsidP="00FC2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здорового образа жизни</w:t>
            </w:r>
          </w:p>
          <w:p w:rsidR="00FC2E3B" w:rsidRPr="00FC2E3B" w:rsidRDefault="00FC2E3B" w:rsidP="00FC2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условия профессиональной деятельности зоны риска физического здоровья для специальности;</w:t>
            </w:r>
          </w:p>
          <w:p w:rsidR="00FC2E3B" w:rsidRPr="00FC2E3B" w:rsidRDefault="00FC2E3B" w:rsidP="00FC2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профилактики перенапряжения.</w:t>
            </w:r>
          </w:p>
          <w:p w:rsidR="00EB7701" w:rsidRPr="00EB7701" w:rsidRDefault="00EB7701" w:rsidP="00EB77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B7701" w:rsidRPr="00EB7701" w:rsidRDefault="00EB7701" w:rsidP="00EB7701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701" w:rsidRPr="00A07896" w:rsidRDefault="00EB7701" w:rsidP="00EB7701">
      <w:pPr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A07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EB7701" w:rsidRPr="00A07896" w:rsidRDefault="00EB7701" w:rsidP="00EB7701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3"/>
        <w:gridCol w:w="2456"/>
      </w:tblGrid>
      <w:tr w:rsidR="00EB7701" w:rsidRPr="00EB7701" w:rsidTr="001920C7">
        <w:trPr>
          <w:trHeight w:val="490"/>
        </w:trPr>
        <w:tc>
          <w:tcPr>
            <w:tcW w:w="3685" w:type="pct"/>
            <w:vAlign w:val="center"/>
          </w:tcPr>
          <w:p w:rsidR="00EB7701" w:rsidRPr="00EB7701" w:rsidRDefault="00EB7701" w:rsidP="00EB770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EB7701" w:rsidRPr="00EB7701" w:rsidRDefault="00EB7701" w:rsidP="00EB770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Объем в часах</w:t>
            </w:r>
          </w:p>
        </w:tc>
      </w:tr>
      <w:tr w:rsidR="00EB7701" w:rsidRPr="00EB7701" w:rsidTr="001920C7">
        <w:trPr>
          <w:trHeight w:val="490"/>
        </w:trPr>
        <w:tc>
          <w:tcPr>
            <w:tcW w:w="3685" w:type="pct"/>
            <w:vAlign w:val="center"/>
          </w:tcPr>
          <w:p w:rsidR="00EB7701" w:rsidRPr="00EB7701" w:rsidRDefault="00EB7701" w:rsidP="00EB770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EB7701" w:rsidRPr="00EB7701" w:rsidRDefault="00E3336C" w:rsidP="00EB7701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160</w:t>
            </w:r>
          </w:p>
        </w:tc>
      </w:tr>
      <w:tr w:rsidR="00EB7701" w:rsidRPr="00EB7701" w:rsidTr="001920C7">
        <w:trPr>
          <w:trHeight w:val="336"/>
        </w:trPr>
        <w:tc>
          <w:tcPr>
            <w:tcW w:w="5000" w:type="pct"/>
            <w:gridSpan w:val="2"/>
            <w:vAlign w:val="center"/>
          </w:tcPr>
          <w:p w:rsidR="00EB7701" w:rsidRPr="00EB7701" w:rsidRDefault="00EB7701" w:rsidP="00EB770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lang w:eastAsia="ru-RU"/>
              </w:rPr>
              <w:t>в т. ч.:</w:t>
            </w:r>
          </w:p>
        </w:tc>
      </w:tr>
      <w:tr w:rsidR="00EB7701" w:rsidRPr="00EB7701" w:rsidTr="001920C7">
        <w:trPr>
          <w:trHeight w:val="490"/>
        </w:trPr>
        <w:tc>
          <w:tcPr>
            <w:tcW w:w="3685" w:type="pct"/>
            <w:vAlign w:val="center"/>
          </w:tcPr>
          <w:p w:rsidR="00EB7701" w:rsidRPr="00EB7701" w:rsidRDefault="00EB7701" w:rsidP="00EB770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EB7701" w:rsidRPr="00EB7701" w:rsidRDefault="00170253" w:rsidP="00EB7701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</w:tr>
      <w:tr w:rsidR="00EB7701" w:rsidRPr="00EB7701" w:rsidTr="001920C7">
        <w:trPr>
          <w:trHeight w:val="490"/>
        </w:trPr>
        <w:tc>
          <w:tcPr>
            <w:tcW w:w="3685" w:type="pct"/>
            <w:vAlign w:val="center"/>
          </w:tcPr>
          <w:p w:rsidR="00EB7701" w:rsidRPr="00EB7701" w:rsidRDefault="00EB7701" w:rsidP="00EB770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EB7701" w:rsidRPr="00EB7701" w:rsidRDefault="00170253" w:rsidP="00EB7701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156</w:t>
            </w:r>
          </w:p>
        </w:tc>
      </w:tr>
      <w:tr w:rsidR="00EB7701" w:rsidRPr="00EB7701" w:rsidTr="001920C7">
        <w:trPr>
          <w:trHeight w:val="267"/>
        </w:trPr>
        <w:tc>
          <w:tcPr>
            <w:tcW w:w="3685" w:type="pct"/>
            <w:vAlign w:val="center"/>
          </w:tcPr>
          <w:p w:rsidR="00EB7701" w:rsidRPr="00EB7701" w:rsidRDefault="00EB7701" w:rsidP="00EB770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  <w:r w:rsidR="008F12CD">
              <w:rPr>
                <w:rFonts w:ascii="Times New Roman" w:eastAsia="Times New Roman" w:hAnsi="Times New Roman" w:cs="Times New Roman"/>
                <w:lang w:eastAsia="ru-RU"/>
              </w:rPr>
              <w:t xml:space="preserve"> в форме дифференцированного зачета</w:t>
            </w:r>
          </w:p>
        </w:tc>
        <w:tc>
          <w:tcPr>
            <w:tcW w:w="1315" w:type="pct"/>
            <w:vAlign w:val="center"/>
          </w:tcPr>
          <w:p w:rsidR="00EB7701" w:rsidRPr="00EB7701" w:rsidRDefault="008F12CD" w:rsidP="00EB7701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</w:tr>
    </w:tbl>
    <w:p w:rsidR="00EB7701" w:rsidRPr="00EB7701" w:rsidRDefault="00EB7701" w:rsidP="00EB7701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EB7701" w:rsidRPr="00EB7701" w:rsidSect="001920C7">
          <w:footerReference w:type="default" r:id="rId7"/>
          <w:pgSz w:w="11906" w:h="16838"/>
          <w:pgMar w:top="1134" w:right="850" w:bottom="709" w:left="1701" w:header="708" w:footer="708" w:gutter="0"/>
          <w:cols w:space="720"/>
          <w:docGrid w:linePitch="299"/>
        </w:sectPr>
      </w:pPr>
    </w:p>
    <w:p w:rsidR="00A16711" w:rsidRPr="00422AF7" w:rsidRDefault="00EB7701" w:rsidP="00422AF7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7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5"/>
        <w:gridCol w:w="9619"/>
        <w:gridCol w:w="1533"/>
        <w:gridCol w:w="1760"/>
      </w:tblGrid>
      <w:tr w:rsidR="00A16711" w:rsidRPr="00A16711" w:rsidTr="00A16711">
        <w:trPr>
          <w:trHeight w:val="988"/>
        </w:trPr>
        <w:tc>
          <w:tcPr>
            <w:tcW w:w="2505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 и формы деятельности обучающихся</w:t>
            </w:r>
          </w:p>
        </w:tc>
        <w:tc>
          <w:tcPr>
            <w:tcW w:w="1533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760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A16711" w:rsidRPr="00A16711" w:rsidTr="00A16711">
        <w:tc>
          <w:tcPr>
            <w:tcW w:w="2505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33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60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16711" w:rsidRPr="00A16711" w:rsidTr="00A16711">
        <w:tc>
          <w:tcPr>
            <w:tcW w:w="12124" w:type="dxa"/>
            <w:gridSpan w:val="2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222E6A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Теоретическая часть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Научно-методические основы формирования физической культуры личности</w:t>
            </w:r>
          </w:p>
        </w:tc>
        <w:tc>
          <w:tcPr>
            <w:tcW w:w="1533" w:type="dxa"/>
            <w:shd w:val="clear" w:color="auto" w:fill="auto"/>
          </w:tcPr>
          <w:p w:rsidR="00A16711" w:rsidRPr="00A16711" w:rsidRDefault="00A371A8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6711" w:rsidRPr="00A16711" w:rsidTr="00A16711">
        <w:trPr>
          <w:trHeight w:val="4036"/>
        </w:trPr>
        <w:tc>
          <w:tcPr>
            <w:tcW w:w="2505" w:type="dxa"/>
            <w:shd w:val="clear" w:color="auto" w:fill="auto"/>
          </w:tcPr>
          <w:p w:rsidR="00A16711" w:rsidRPr="00A16711" w:rsidRDefault="00A16711" w:rsidP="00A16711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1.1. Общекультурное и социальное значение физической культуры. Здоровый образ жизни. </w:t>
            </w: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Сущность понятия "физическая культура". Краткий анализ основных структурных компонентов физической культуры личности. Краткий анализ становления личности в процессе занятия физическими упражнениями.  Изучение комплексов утренней гимнастики. Изучение комплексов дыхательных упражнений. Изучение комплексов по формированию осанки. Совершенствование комплексов утренней гимнастики.</w:t>
            </w:r>
          </w:p>
        </w:tc>
        <w:tc>
          <w:tcPr>
            <w:tcW w:w="1533" w:type="dxa"/>
            <w:shd w:val="clear" w:color="auto" w:fill="auto"/>
          </w:tcPr>
          <w:p w:rsidR="00A16711" w:rsidRPr="00A371A8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1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6711" w:rsidRPr="00A16711" w:rsidRDefault="00A16711" w:rsidP="00A16711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ОК1,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ОК4,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ОК8</w:t>
            </w:r>
          </w:p>
        </w:tc>
      </w:tr>
      <w:tr w:rsidR="00A371A8" w:rsidRPr="00A16711" w:rsidTr="00A371A8">
        <w:trPr>
          <w:trHeight w:val="473"/>
        </w:trPr>
        <w:tc>
          <w:tcPr>
            <w:tcW w:w="12124" w:type="dxa"/>
            <w:gridSpan w:val="2"/>
            <w:shd w:val="clear" w:color="auto" w:fill="auto"/>
          </w:tcPr>
          <w:p w:rsidR="00A371A8" w:rsidRPr="00A16711" w:rsidRDefault="00A371A8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222E6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часть</w:t>
            </w:r>
            <w:r w:rsidRPr="00222E6A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76049">
              <w:rPr>
                <w:rFonts w:ascii="Times New Roman" w:hAnsi="Times New Roman"/>
                <w:b/>
                <w:bCs/>
                <w:sz w:val="24"/>
                <w:szCs w:val="24"/>
              </w:rPr>
              <w:t>Учебно-практические основы формирования физической культуры личности.</w:t>
            </w:r>
          </w:p>
        </w:tc>
        <w:tc>
          <w:tcPr>
            <w:tcW w:w="1533" w:type="dxa"/>
            <w:shd w:val="clear" w:color="auto" w:fill="auto"/>
          </w:tcPr>
          <w:p w:rsidR="00A371A8" w:rsidRPr="00A16711" w:rsidRDefault="00A371A8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A371A8" w:rsidRPr="00A16711" w:rsidRDefault="00A371A8" w:rsidP="00A167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 w:val="restart"/>
            <w:shd w:val="clear" w:color="auto" w:fill="auto"/>
          </w:tcPr>
          <w:p w:rsidR="00A16711" w:rsidRPr="00A16711" w:rsidRDefault="00A371A8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2.1.</w:t>
            </w:r>
            <w:r w:rsidR="00A16711"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Лёгкая атлетика</w:t>
            </w: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Техника бега на короткие, средние и длинные дистанции, бега по прямой и виражу, на стадионе и пересечённой местности. Эстафетный бег. Техника спортивной ходьбы. Прыжки в длину. Метание гранаты. </w:t>
            </w:r>
          </w:p>
        </w:tc>
        <w:tc>
          <w:tcPr>
            <w:tcW w:w="1533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760" w:type="dxa"/>
            <w:vMerge w:val="restart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ОК1,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ОК4,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ОК8</w:t>
            </w: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№1</w:t>
            </w:r>
          </w:p>
          <w:p w:rsidR="00A16711" w:rsidRPr="00A16711" w:rsidRDefault="00A16711" w:rsidP="00A371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Совершенствование техники спортивной ходьбы. Прохождение дистанции 1000м. 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 №2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Закрепление и совершенствование техники спортивной ходьбы. Ходьба до 1200м, повторное прохождение отрезков (3*400м) 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занятие№3</w:t>
            </w:r>
          </w:p>
          <w:p w:rsidR="00A16711" w:rsidRPr="00A16711" w:rsidRDefault="00A16711" w:rsidP="00A371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техники бега на короткие дистанции. Низкий старт, стартовый разгон. Развитие скоростных качеств, челночный бег. Эстафетный бег с передачей эстафетной палочки: 4*60м; 4*100м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№4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техники бега на короткие дистанции. Техника финиширования. Челночный бег (3*10м). Развитие скоростных качеств. Эстафетный бег: 4*60м; 4*100м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 w:val="restart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ОК1,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ОК4,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ОК8</w:t>
            </w: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№5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техники бега на средние дистанции. Последовательное преодоление тактики и техники бега на средние дистанции: старт, разгон, бег и финиш. Развитие выносливости на дистанции 600 – 800м.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rPr>
          <w:trHeight w:val="742"/>
        </w:trPr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№6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и совершенствование техники бега на средние дистанции. Равномерный бег по прямой с различной скоростью. Интервальный бег в гору и под гору. Бег по виражу.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№7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Совершенствование техники метания гранаты. Метание с места, с 3-5 шагов, с полного разбега. 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№8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и совершенствование техники метания гранаты. Метание с полного разбега на дальность, соблюдая правильную технику выполнения. Развитие общей выносливости, работоспособности.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№9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Совершенствование техники прыжка в длину с разбега (разбег, отталкивание, фаза полета, приземление).  Развитие </w:t>
            </w:r>
            <w:proofErr w:type="spellStart"/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скоростно</w:t>
            </w:r>
            <w:proofErr w:type="spellEnd"/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силовых качеств. Прыжок на результат.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№10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бега на длинные дистанции. Равномерный бег по пересеченной местности до 20минут. Бег под гору. Развитие выносливости на дистанции.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№11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и совершенствование бега на длинные дистанции. Высокий старт, бег по дистанции с преодолением препятствий. Развитие скоростной выносливости. </w:t>
            </w:r>
            <w:proofErr w:type="spellStart"/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Пробегание</w:t>
            </w:r>
            <w:proofErr w:type="spellEnd"/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дистанции от 500м до 2000м.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 w:val="restart"/>
            <w:shd w:val="clear" w:color="auto" w:fill="auto"/>
          </w:tcPr>
          <w:p w:rsidR="00A16711" w:rsidRPr="00A16711" w:rsidRDefault="00A371A8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2.2.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Общая физическая подготовка, атлетическая гимнастика, гимнастика с элементами акробатики</w:t>
            </w: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материала.</w:t>
            </w: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Физические качества и способности человека, основы методики их воспитания. Средства, методы, принципы воспитания быстроты, силы, </w:t>
            </w: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выносливости, гибкости, координационных способностей. Возрастная динамика развития физических качеств и способностей. Взаимосвязь в развитии физических качеств и возможности направленного воспитания отдельных качеств. Особенности физической и функциональной подготовленности. Построения, перестроения, различные виды ходьбы, комплексы упражнений с отягощениями, комплексы общефизических упражнений, в том числе, в парах, с предметами. Подвижные игры различной интенсивности.</w:t>
            </w:r>
          </w:p>
        </w:tc>
        <w:tc>
          <w:tcPr>
            <w:tcW w:w="1533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1760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ОК1,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ОК4,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ОК8</w:t>
            </w: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33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760" w:type="dxa"/>
            <w:vMerge w:val="restart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ОК4,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ОК8</w:t>
            </w: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№1</w:t>
            </w:r>
            <w:r w:rsidR="00DC10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Строевая подготовка. Построения, перестроения. Комплекс упражнений по ОФП в парах. Совершенствование кувырков вперед, назад. Страховка и </w:t>
            </w:r>
            <w:proofErr w:type="spellStart"/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самостраховка</w:t>
            </w:r>
            <w:proofErr w:type="spellEnd"/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выполнении упражнений.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№13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упражнений на координацию движений. Развитие гибкости. Упражнения на растяжение с опорой у шведской стенки. Выполнение комплекса утренней гимнастики.  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14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Ходьба (разновидности), беговые и прыжковые упражнения. Упражнения для мышц брюшного пресса. Элементы акробатики: кувырки, стойка на лопатках. Развитие координационных способностей.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15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беговых и прыжковых упражнений. Комплекс упражнений с предметами. Развитие и укрепление мышц брюшного пресса, подтягивание на низкой перекладине. Развитие скоростной выносливости ( прыжки на скакалке).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</w:t>
            </w:r>
            <w:r w:rsidR="00DC10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ское занятие № 16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Комплексы общеразвивающих упражнений в парах. Композиция из акробатических элементов плюс элементы ритмической гимнастики. Развитие силы, выносливости, гибкости.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17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комплекса упражнений ритмической гимнастики. Упражнения с отягощениями (гантели), на координацию движений (вращение обруча), на скоростную выносливость (повторные прыжки на скакалке с небольшим промежутком времени для отдыха). 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18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Комплексы общеразвивающих упражнений для верхнего плечевого пояса. Упражнения для мышц спины, для осанки. Челночный бег 6*10м. Подвижные игры, эстафеты.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19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двигательных качеств, повышение работоспособности на уроке. Круговая тренировка.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</w:t>
            </w:r>
            <w:r w:rsidR="00DC10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актическое занятие № 20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профилактики профессиональных заболеваний (чередование напряжения с расслаблением). Челночный бег 3*10. Развитие выносливости, координации движений. Подвижные игры, эстафеты.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 w:val="restart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№21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чувство равновесия, гибкость, координацию, силу.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и задания на ловкость и внимание. Попеременные прыжки с ноги на ногу, прыжки из стороны в сторону, балансировка на одной ноге в течение 1минуты, отжимания от пола. Прыжки на скакалке (разновидности прыжков).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 w:val="restart"/>
            <w:shd w:val="clear" w:color="auto" w:fill="auto"/>
          </w:tcPr>
          <w:p w:rsidR="00A16711" w:rsidRPr="00A16711" w:rsidRDefault="00A371A8" w:rsidP="00422AF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2.3. Спортивные игры. </w:t>
            </w:r>
          </w:p>
          <w:p w:rsidR="00A16711" w:rsidRPr="00A16711" w:rsidRDefault="00A16711" w:rsidP="00422AF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Волейбол</w:t>
            </w: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учебного материала. </w:t>
            </w: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Стойки в волейболе. Перемещения по площадке. Подача мяча: нижняя прямая, верхняя прямая. Приём мяча. Нападающие удары. Блокирование нападающего удара. Страховка у сетки. Расстановка игроков. Тактика игры в защите, в нападении. Индивидуальные действия игроков с мячом, без мяча. Групповые и командные действия. Взаимодействия игроков. Учебная игра.</w:t>
            </w:r>
          </w:p>
        </w:tc>
        <w:tc>
          <w:tcPr>
            <w:tcW w:w="1533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760" w:type="dxa"/>
            <w:vMerge w:val="restart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ОК1,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ОК4,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ОК8</w:t>
            </w:r>
          </w:p>
        </w:tc>
      </w:tr>
      <w:tr w:rsidR="00A16711" w:rsidRPr="00A16711" w:rsidTr="00A16711">
        <w:trPr>
          <w:trHeight w:val="307"/>
        </w:trPr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22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Стойки, перемещения игроков. Совершенствование техники передач и приема мяча снизу двумя руками. Прямой нападающий удар. Учебная игра. Развитие координационных способностей.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23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техники приема мяча снизу, техники верхней передачи мяча. Верхняя передача мяча в тройках, в парах. Прямой нападающий удар. Учебная игра. Судейство игры по упрощенным правилам. Развитие и укрепление мышечного аппарата, прыгучести, ловкости.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занятие№ 24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Совершенствование техники приёма мяча после подачи. Совершенствование нижней прямой подачи и приема мяча. Игровые задания в тройках с верхней передачей мяча и нападающим ударом. Учебная игра. Судейство игры по правилам.  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25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Тактические действия игроков в защите, нападении. Тактика игры. Учебная игра. Судейство по правилам.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26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техники игры в защите, нападении. Прямой нападающий удар из зоны 2–4. Индивидуальное блокирование, страховка блокирующих. Учебная игра.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 w:val="restart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ОК4,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ОК8</w:t>
            </w:r>
          </w:p>
        </w:tc>
      </w:tr>
      <w:tr w:rsidR="00A16711" w:rsidRPr="00A16711" w:rsidTr="00A16711">
        <w:trPr>
          <w:trHeight w:val="1002"/>
        </w:trPr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27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Стойки и передвижения игроков. Сочетание приемов: прием, передача, нападающий удар. Прямой нападающий удар из зоны 2-4. Страховка блокирующего игрока. Развитие скоростно-силовых качеств.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28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Совершенствование верхней прямой подачи и приема снизу Индивидуальное блокирование. Позиционное нападение со сменой места. Учебная игра. Судейство. Совершенствование тактики игры в волейбол.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29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Стойки и перемещения игроков. Верхняя передача мяча в парах, тройках. Специальные упражнения в игровых ситуациях. Прямой нападающий удар из зоны 2-4. Учебная игра. Развитие скоростно-силовых качеств.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DC1016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30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Учебная игра. Судейство игры.</w:t>
            </w:r>
          </w:p>
          <w:p w:rsidR="00A16711" w:rsidRPr="00A16711" w:rsidRDefault="00A16711" w:rsidP="00A167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711" w:rsidRPr="00A16711" w:rsidTr="00A16711">
        <w:trPr>
          <w:trHeight w:val="1124"/>
        </w:trPr>
        <w:tc>
          <w:tcPr>
            <w:tcW w:w="2505" w:type="dxa"/>
            <w:vMerge w:val="restart"/>
            <w:shd w:val="clear" w:color="auto" w:fill="auto"/>
          </w:tcPr>
          <w:p w:rsidR="00A16711" w:rsidRPr="00A16711" w:rsidRDefault="00A371A8" w:rsidP="00A371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2.4. Спортивные игры.</w:t>
            </w:r>
          </w:p>
          <w:p w:rsidR="00A16711" w:rsidRPr="00A16711" w:rsidRDefault="00A16711" w:rsidP="00A371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Баскетбол</w:t>
            </w:r>
            <w:r w:rsidR="00A371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19" w:type="dxa"/>
            <w:shd w:val="clear" w:color="auto" w:fill="auto"/>
          </w:tcPr>
          <w:p w:rsidR="00422AF7" w:rsidRDefault="00422AF7" w:rsidP="0042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Перемещение по площадке. Ведение мяча. Передачи мяча: двумя руками от груди, с отскоком от пола, одной рукой от плеча, снизу, сбоку. Ловля мяча: двумя руками на уровне груди, «высокого мяча», с отскоком от пола. Броски мяча по кольцу с места, в движении. Тактика игры в нападении. Индивидуальные действия игроков без мяча и с мячом, групповые и командные действия игроков. Тактика игры в защите. Групповые и командные действия игроков. Двусторонняя игра.</w:t>
            </w:r>
          </w:p>
        </w:tc>
        <w:tc>
          <w:tcPr>
            <w:tcW w:w="1533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vMerge w:val="restart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ОК4,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ОК8</w:t>
            </w:r>
          </w:p>
        </w:tc>
      </w:tr>
      <w:tr w:rsidR="00A16711" w:rsidRPr="00A16711" w:rsidTr="00A16711">
        <w:trPr>
          <w:trHeight w:val="283"/>
        </w:trPr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работ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rPr>
          <w:trHeight w:val="283"/>
        </w:trPr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</w:t>
            </w:r>
            <w:r w:rsidR="00DC1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занятие № 31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Стойки, перемещения на площадке. Совершенствование техники передач мяча, ловли мяча. Совершенствование техники бросков мяча (одной рукой, после двух шагов и в прыжке). Игровые задания с элементами баскетбола.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rPr>
          <w:trHeight w:val="283"/>
        </w:trPr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 w:rsidR="00DC1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перемещений и остановок игрока. Ведение мяча с сопротивлением. Передача мяча в движении различными способами со сменой места, с сопротивлением. Броски мяча с близкого и среднего расстояния. Учебная игра 3*3. Развитие скоростно- силовых качеств.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rPr>
          <w:trHeight w:val="283"/>
        </w:trPr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 w:rsidR="00DC1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ведения мяча. Броски мяча по кольцу с места, в движении. Сочетание приемов: ведение, передача, бросок. Быстрый прорыв 2*1. Учебная игра. Развитие координации движений.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vMerge w:val="restart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rPr>
          <w:trHeight w:val="283"/>
        </w:trPr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 w:rsidR="00DC1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Перемещения, остановки игрока. Ведение мяча с сопротивлением. Передача мяча в движении различными способами: со сменой места, с сопротивлением. Сочетание приемов: ведение, остановка шагом, передача мяча, бросок. Учебная игра.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rPr>
          <w:trHeight w:val="283"/>
        </w:trPr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 w:rsidR="00DC1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техники штрафных бросков, бросков мяча со средней дистанции одной рукой и двумя руками из-за головы. Совершенствование техники защитных действий. Совершенствование тактических действий игроков в процессе учебной игры. 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rPr>
          <w:trHeight w:val="283"/>
        </w:trPr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 w:rsidR="00DC1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игра. Судейство. Развитие скоростных качеств, выносливости.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c>
          <w:tcPr>
            <w:tcW w:w="2505" w:type="dxa"/>
            <w:vMerge w:val="restart"/>
            <w:shd w:val="clear" w:color="auto" w:fill="auto"/>
          </w:tcPr>
          <w:p w:rsidR="00A16711" w:rsidRPr="00A16711" w:rsidRDefault="00FB119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2.5</w:t>
            </w:r>
            <w:r w:rsidR="00A16711"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Зимний кроссовый бег. Оздоровительный бег в сочетании с ходьбой.</w:t>
            </w:r>
          </w:p>
        </w:tc>
        <w:tc>
          <w:tcPr>
            <w:tcW w:w="9619" w:type="dxa"/>
            <w:shd w:val="clear" w:color="auto" w:fill="auto"/>
          </w:tcPr>
          <w:p w:rsidR="00422AF7" w:rsidRDefault="00422AF7" w:rsidP="0042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A16711" w:rsidRPr="00A16711" w:rsidRDefault="00A16711" w:rsidP="00A16711">
            <w:pPr>
              <w:tabs>
                <w:tab w:val="left" w:pos="6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правильного понятия о дыхании в зимний период. Разумное чередование ходьбы с легким бегом. Контроль дыхания. Соблюдение правил самоконтроля, техники безопасности. Уметь поддерживать контакт между стопой и землей во время оздоровительной ходьбы. </w:t>
            </w:r>
          </w:p>
        </w:tc>
        <w:tc>
          <w:tcPr>
            <w:tcW w:w="1533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60" w:type="dxa"/>
            <w:vMerge w:val="restart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ОК4,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ОК8</w:t>
            </w: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lang w:eastAsia="ru-RU"/>
              </w:rPr>
              <w:t>В том числе практических занятий</w:t>
            </w:r>
          </w:p>
        </w:tc>
        <w:tc>
          <w:tcPr>
            <w:tcW w:w="1533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60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FB119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занятие№ 37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Оздоровительная ходьба в среднем темпе до 20 минут. Комплекс развивающих упражнений на свежем воздухе. Прохождение дистанции до 2км. 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FB119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38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Оздоровительная ходьба, переходящая в легкий бег до 20-30минут. Комплекс развивающих упражнений на свежем воздухе. Подвижные игры, эстафеты.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FB119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39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Оздоровительная ходьба от3-5км. Развитие выносливости, координации движений. Контроль дыхания. Комплекс развивающих упражнений. Упражнения на восстановление дыхания.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c>
          <w:tcPr>
            <w:tcW w:w="2505" w:type="dxa"/>
            <w:vMerge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№4</w:t>
            </w:r>
            <w:r w:rsidR="00FB11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11">
              <w:rPr>
                <w:rFonts w:ascii="Times New Roman" w:eastAsia="Calibri" w:hAnsi="Times New Roman" w:cs="Times New Roman"/>
                <w:sz w:val="24"/>
                <w:szCs w:val="24"/>
              </w:rPr>
              <w:t>Оздоровительная ходьба в сочетании с пробежкой по пересеченной местности от 3-5км. Соблюдение техники безопасности на дистанции. Комплекс развивающих упражнений. Подвижные игры.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AF7" w:rsidRPr="00A16711" w:rsidTr="00422AF7">
        <w:tc>
          <w:tcPr>
            <w:tcW w:w="2505" w:type="dxa"/>
            <w:vMerge w:val="restart"/>
            <w:shd w:val="clear" w:color="auto" w:fill="auto"/>
          </w:tcPr>
          <w:p w:rsidR="00422AF7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2.6.</w:t>
            </w:r>
          </w:p>
          <w:p w:rsidR="00422AF7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Сущность и содержание профессионально-прикладной физической подготовки (ППФП)</w:t>
            </w:r>
          </w:p>
        </w:tc>
        <w:tc>
          <w:tcPr>
            <w:tcW w:w="9619" w:type="dxa"/>
            <w:shd w:val="clear" w:color="auto" w:fill="auto"/>
          </w:tcPr>
          <w:p w:rsidR="00422AF7" w:rsidRDefault="00422AF7" w:rsidP="0042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  <w:p w:rsidR="00422AF7" w:rsidRPr="00422AF7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2AF7">
              <w:rPr>
                <w:rFonts w:ascii="Times New Roman" w:hAnsi="Times New Roman" w:cs="Times New Roman"/>
                <w:sz w:val="24"/>
                <w:szCs w:val="24"/>
              </w:rPr>
              <w:t xml:space="preserve">ППФП обучающихся, ее цели и задачи. Психофизическая подготовка обучающегося как </w:t>
            </w:r>
            <w:r w:rsidRPr="00422A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 ППФП. Основные и дополнительные факторы, определяющие конкретное содержание ППФП обучающихся с учетом будущей профессиональной деятельности. Содержание комплексов ППФП. Использование ППФП в режиме рабочего дня. Профессиональные риски, обусловленные спецификой труда. Профессиональные заболевания. Средства и методы снижения риска возникновения профессиональных заболеваний.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60" w:type="dxa"/>
            <w:vMerge w:val="restart"/>
            <w:shd w:val="clear" w:color="auto" w:fill="auto"/>
            <w:vAlign w:val="center"/>
          </w:tcPr>
          <w:p w:rsidR="00422AF7" w:rsidRPr="00A16711" w:rsidRDefault="00422AF7" w:rsidP="00422A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</w:t>
            </w:r>
          </w:p>
          <w:p w:rsidR="00422AF7" w:rsidRPr="00A16711" w:rsidRDefault="00422AF7" w:rsidP="00422A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ОК4,</w:t>
            </w:r>
          </w:p>
          <w:p w:rsidR="00422AF7" w:rsidRPr="00A16711" w:rsidRDefault="00422AF7" w:rsidP="00422A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ОК8</w:t>
            </w:r>
          </w:p>
        </w:tc>
      </w:tr>
      <w:tr w:rsidR="00422AF7" w:rsidRPr="00A16711" w:rsidTr="00422AF7">
        <w:tc>
          <w:tcPr>
            <w:tcW w:w="2505" w:type="dxa"/>
            <w:vMerge/>
            <w:shd w:val="clear" w:color="auto" w:fill="auto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исле практических </w:t>
            </w:r>
            <w:r w:rsidRPr="00EB7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AF7" w:rsidRPr="00A16711" w:rsidTr="00422AF7">
        <w:tc>
          <w:tcPr>
            <w:tcW w:w="2505" w:type="dxa"/>
            <w:vMerge/>
            <w:shd w:val="clear" w:color="auto" w:fill="auto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422AF7" w:rsidRPr="00EB770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 41</w:t>
            </w:r>
            <w:r w:rsidRPr="00E333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E3336C">
              <w:rPr>
                <w:rFonts w:ascii="Times New Roman" w:hAnsi="Times New Roman"/>
                <w:sz w:val="24"/>
                <w:szCs w:val="24"/>
              </w:rPr>
              <w:t xml:space="preserve"> Дыхательная гимнастика и ее комплексы для совершенствования функциональных систем организма. Техника дыхания при выполнении упражнений.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22AF7" w:rsidRPr="00422AF7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AF7" w:rsidRPr="00A16711" w:rsidTr="00422AF7">
        <w:tc>
          <w:tcPr>
            <w:tcW w:w="2505" w:type="dxa"/>
            <w:vMerge/>
            <w:shd w:val="clear" w:color="auto" w:fill="auto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422AF7" w:rsidRPr="00EB770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 42</w:t>
            </w:r>
            <w:r w:rsidRPr="00E333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Pr="00E3336C">
              <w:rPr>
                <w:rFonts w:ascii="Times New Roman" w:hAnsi="Times New Roman"/>
                <w:sz w:val="24"/>
                <w:szCs w:val="24"/>
              </w:rPr>
              <w:t>Выполнение комплексов упражнений, направленных на развитие различных мышечных групп: для мышц брюшного пресса, на силовую выносливость. Упражнения на перекладине, в упоре лежа, на растягивание мышц и связок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22AF7" w:rsidRPr="00422AF7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AF7" w:rsidRPr="00A16711" w:rsidTr="00422AF7">
        <w:tc>
          <w:tcPr>
            <w:tcW w:w="2505" w:type="dxa"/>
            <w:vMerge/>
            <w:shd w:val="clear" w:color="auto" w:fill="auto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422AF7" w:rsidRPr="00EB770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 43</w:t>
            </w:r>
            <w:r w:rsidRPr="00E333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Pr="00E3336C">
              <w:rPr>
                <w:rFonts w:ascii="Times New Roman" w:hAnsi="Times New Roman"/>
                <w:sz w:val="24"/>
                <w:szCs w:val="24"/>
              </w:rPr>
              <w:t>Выполнение комплексов упражнений при сутулости, нарушении осанки в грудном и поясничном отделах.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22AF7" w:rsidRPr="00422AF7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AF7" w:rsidRPr="00A16711" w:rsidTr="00422AF7">
        <w:tc>
          <w:tcPr>
            <w:tcW w:w="2505" w:type="dxa"/>
            <w:vMerge/>
            <w:shd w:val="clear" w:color="auto" w:fill="auto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9" w:type="dxa"/>
            <w:shd w:val="clear" w:color="auto" w:fill="auto"/>
          </w:tcPr>
          <w:p w:rsidR="00422AF7" w:rsidRPr="00E3336C" w:rsidRDefault="00422AF7" w:rsidP="00422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3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44</w:t>
            </w:r>
            <w:r w:rsidRPr="00E333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Pr="00E3336C">
              <w:rPr>
                <w:rFonts w:ascii="Times New Roman" w:hAnsi="Times New Roman"/>
                <w:sz w:val="24"/>
                <w:szCs w:val="24"/>
              </w:rPr>
              <w:t>Разучивание, закрепление и совершенствование профессионально значимых двигательных способностей.</w:t>
            </w:r>
          </w:p>
          <w:p w:rsidR="00422AF7" w:rsidRPr="00EB7701" w:rsidRDefault="00422AF7" w:rsidP="00422A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336C">
              <w:rPr>
                <w:rFonts w:ascii="Times New Roman" w:hAnsi="Times New Roman"/>
                <w:sz w:val="24"/>
                <w:szCs w:val="24"/>
              </w:rPr>
              <w:t>Составление и проведение обучающимися комплексов ППФП в режиме дня специалиста.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22AF7" w:rsidRPr="00422AF7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AF7" w:rsidRPr="00A16711" w:rsidTr="00A16711">
        <w:tc>
          <w:tcPr>
            <w:tcW w:w="12124" w:type="dxa"/>
            <w:gridSpan w:val="2"/>
            <w:shd w:val="clear" w:color="auto" w:fill="auto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2A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422AF7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c>
          <w:tcPr>
            <w:tcW w:w="12124" w:type="dxa"/>
            <w:gridSpan w:val="2"/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A16711" w:rsidRPr="00A16711" w:rsidRDefault="00422AF7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711" w:rsidRPr="00A16711" w:rsidTr="00A16711">
        <w:trPr>
          <w:trHeight w:val="283"/>
        </w:trPr>
        <w:tc>
          <w:tcPr>
            <w:tcW w:w="15417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A16711" w:rsidRPr="00A16711" w:rsidRDefault="00A16711" w:rsidP="00A167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6711" w:rsidRPr="00EB7701" w:rsidRDefault="00A16711" w:rsidP="00EB7701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A16711" w:rsidRPr="00EB7701" w:rsidSect="001920C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B7701" w:rsidRPr="00651C7F" w:rsidRDefault="00EB7701" w:rsidP="00651C7F">
      <w:pPr>
        <w:spacing w:after="200" w:line="276" w:lineRule="auto"/>
        <w:ind w:left="135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1C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УЧЕБНОЙ ДИСЦИПЛИНЫ</w:t>
      </w:r>
    </w:p>
    <w:p w:rsidR="00651C7F" w:rsidRPr="00651C7F" w:rsidRDefault="00EB7701" w:rsidP="001702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1C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  <w:r w:rsidR="00651C7F" w:rsidRPr="00651C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спортивный зал, оснащенный следующим спортивным инвентарем:</w:t>
      </w:r>
    </w:p>
    <w:p w:rsidR="00EB7701" w:rsidRPr="00651C7F" w:rsidRDefault="00EB7701" w:rsidP="001702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72AA1" w:rsidRPr="00072AA1" w:rsidRDefault="00072AA1" w:rsidP="00170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72AA1">
        <w:rPr>
          <w:rFonts w:ascii="Times New Roman" w:eastAsia="Calibri" w:hAnsi="Times New Roman" w:cs="Times New Roman"/>
          <w:bCs/>
          <w:sz w:val="28"/>
          <w:szCs w:val="28"/>
        </w:rPr>
        <w:t xml:space="preserve">баскетбольные, футбольные, волейбольные мячи; щиты, ворота, корзины, сетки, </w:t>
      </w:r>
      <w:r w:rsidRPr="00072AA1">
        <w:rPr>
          <w:rFonts w:ascii="Times New Roman" w:eastAsia="Calibri" w:hAnsi="Times New Roman" w:cs="Times New Roman"/>
          <w:sz w:val="28"/>
          <w:szCs w:val="28"/>
        </w:rPr>
        <w:t xml:space="preserve">сетки для игры в бадминтон, ракетки для игры в бадминтон; </w:t>
      </w:r>
    </w:p>
    <w:p w:rsidR="00072AA1" w:rsidRPr="00072AA1" w:rsidRDefault="00072AA1" w:rsidP="00170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72AA1">
        <w:rPr>
          <w:rFonts w:ascii="Times New Roman" w:eastAsia="Calibri" w:hAnsi="Times New Roman" w:cs="Times New Roman"/>
          <w:bCs/>
          <w:sz w:val="28"/>
          <w:szCs w:val="28"/>
        </w:rPr>
        <w:t>оборудование для силовых упражнений (гантели, гири, штанги с комплектом различных отягощений);</w:t>
      </w:r>
    </w:p>
    <w:p w:rsidR="00072AA1" w:rsidRPr="00072AA1" w:rsidRDefault="00072AA1" w:rsidP="00170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72AA1">
        <w:rPr>
          <w:rFonts w:ascii="Times New Roman" w:eastAsia="Calibri" w:hAnsi="Times New Roman" w:cs="Times New Roman"/>
          <w:bCs/>
          <w:sz w:val="28"/>
          <w:szCs w:val="28"/>
        </w:rPr>
        <w:t>оборудование для занятий ОФП (скакалки, гимнастические коврики).</w:t>
      </w:r>
    </w:p>
    <w:p w:rsidR="00072AA1" w:rsidRPr="00072AA1" w:rsidRDefault="00072AA1" w:rsidP="00170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72AA1">
        <w:rPr>
          <w:rFonts w:ascii="Times New Roman" w:eastAsia="Calibri" w:hAnsi="Times New Roman" w:cs="Times New Roman"/>
          <w:bCs/>
          <w:sz w:val="28"/>
          <w:szCs w:val="28"/>
        </w:rPr>
        <w:t xml:space="preserve">гимнастическая перекладина, мячи для тенниса, дорожка для прыжков и метания; </w:t>
      </w:r>
    </w:p>
    <w:p w:rsidR="00072AA1" w:rsidRPr="00072AA1" w:rsidRDefault="00072AA1" w:rsidP="00170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72AA1">
        <w:rPr>
          <w:rFonts w:ascii="Times New Roman" w:eastAsia="Calibri" w:hAnsi="Times New Roman" w:cs="Times New Roman"/>
          <w:bCs/>
          <w:sz w:val="28"/>
          <w:szCs w:val="28"/>
        </w:rPr>
        <w:t xml:space="preserve">оборудование, необходимое для реализации части по профессионально-прикладной физической подготовке. </w:t>
      </w:r>
    </w:p>
    <w:p w:rsidR="00072AA1" w:rsidRPr="00072AA1" w:rsidRDefault="00072AA1" w:rsidP="00170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72AA1">
        <w:rPr>
          <w:rFonts w:ascii="Times New Roman" w:eastAsia="Calibri" w:hAnsi="Times New Roman" w:cs="Times New Roman"/>
          <w:bCs/>
          <w:sz w:val="28"/>
          <w:szCs w:val="28"/>
        </w:rPr>
        <w:t>Технические средства обучения:</w:t>
      </w:r>
    </w:p>
    <w:p w:rsidR="00072AA1" w:rsidRPr="00072AA1" w:rsidRDefault="00072AA1" w:rsidP="00170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72AA1">
        <w:rPr>
          <w:rFonts w:ascii="Times New Roman" w:eastAsia="Calibri" w:hAnsi="Times New Roman" w:cs="Times New Roman"/>
          <w:bCs/>
          <w:sz w:val="28"/>
          <w:szCs w:val="28"/>
        </w:rPr>
        <w:t xml:space="preserve">- электронные носители с записями комплексов упражнений для демонстрации на экране. </w:t>
      </w:r>
    </w:p>
    <w:p w:rsidR="00EB7701" w:rsidRPr="00651C7F" w:rsidRDefault="00EB7701" w:rsidP="00651C7F">
      <w:pPr>
        <w:suppressAutoHyphens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B7701" w:rsidRPr="00651C7F" w:rsidRDefault="00EB7701" w:rsidP="00651C7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1C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57764E" w:rsidRPr="0057764E" w:rsidRDefault="0057764E" w:rsidP="0057764E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6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</w:t>
      </w:r>
      <w:r w:rsidRPr="0057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57764E" w:rsidRPr="0057764E" w:rsidRDefault="0057764E" w:rsidP="0057764E">
      <w:pPr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64E" w:rsidRDefault="0057764E" w:rsidP="0057764E">
      <w:pPr>
        <w:tabs>
          <w:tab w:val="left" w:pos="1134"/>
        </w:tabs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</w:t>
      </w:r>
      <w:r w:rsidRPr="005776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.1. Основные печатные издания</w:t>
      </w:r>
    </w:p>
    <w:p w:rsidR="00072AA1" w:rsidRDefault="00072AA1" w:rsidP="0057764E">
      <w:pPr>
        <w:tabs>
          <w:tab w:val="left" w:pos="1134"/>
        </w:tabs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72AA1" w:rsidRPr="00072AA1" w:rsidRDefault="00072AA1" w:rsidP="00072AA1">
      <w:pPr>
        <w:pStyle w:val="ad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Бишаева</w:t>
      </w:r>
      <w:proofErr w:type="spellEnd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Физическая культура: учебник / А.А. </w:t>
      </w:r>
      <w:proofErr w:type="spellStart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Бишаева</w:t>
      </w:r>
      <w:proofErr w:type="spellEnd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В.В. Малков. — М.: Академия, 2021. — 320 с. </w:t>
      </w:r>
      <w:r w:rsidRPr="00072AA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ISBN</w:t>
      </w:r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>: 978-5-4468-9406-2</w:t>
      </w:r>
      <w:r w:rsidRPr="00072A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072AA1" w:rsidRPr="00072AA1" w:rsidRDefault="00072AA1" w:rsidP="00072AA1">
      <w:pPr>
        <w:pStyle w:val="ad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2AA1" w:rsidRPr="00072AA1" w:rsidRDefault="00072AA1" w:rsidP="00072AA1">
      <w:pPr>
        <w:pStyle w:val="ad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культура: учебное пособие для среднего профессионального образования / Е. В. </w:t>
      </w:r>
      <w:proofErr w:type="spellStart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Конеева</w:t>
      </w:r>
      <w:proofErr w:type="spellEnd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др.]; под редакцией Е. В. </w:t>
      </w:r>
      <w:proofErr w:type="spellStart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Конеевой</w:t>
      </w:r>
      <w:proofErr w:type="spellEnd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— 2-е изд., </w:t>
      </w:r>
      <w:proofErr w:type="spellStart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proofErr w:type="gramStart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доп. — Москва: Издательство: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072AA1">
        <w:rPr>
          <w:rFonts w:ascii="Times New Roman" w:eastAsia="Times New Roman" w:hAnsi="Times New Roman" w:cs="Times New Roman"/>
          <w:sz w:val="28"/>
          <w:szCs w:val="28"/>
          <w:lang w:eastAsia="ru-RU"/>
        </w:rPr>
        <w:t>, 2020. — 599 с. — (Профессиональное образование). — ISBN 978-5-534-13554-1</w:t>
      </w:r>
      <w:r w:rsidRPr="00072A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072AA1" w:rsidRPr="00072AA1" w:rsidRDefault="00072AA1" w:rsidP="00072AA1">
      <w:pPr>
        <w:pStyle w:val="ad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2AA1" w:rsidRPr="00072AA1" w:rsidRDefault="0057764E" w:rsidP="00072AA1">
      <w:pPr>
        <w:pStyle w:val="ad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Физическая культура: учебное пособие для среднего профессионального образования / Е. В.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Конеева</w:t>
      </w:r>
      <w:proofErr w:type="spell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[и др.]; под редакцией Е. В.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Конеевой</w:t>
      </w:r>
      <w:proofErr w:type="spell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2-е изд.,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proofErr w:type="gram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доп. – Москва: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Юрайт</w:t>
      </w:r>
      <w:proofErr w:type="spell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2020. – 599 с. – (Профессиональное образование). – ISBN 978-5-534-13554-1. – URL: </w:t>
      </w:r>
      <w:hyperlink r:id="rId8" w:history="1">
        <w:r w:rsidR="00072AA1" w:rsidRPr="00DE2556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https://urait.ru/bcode/465965</w:t>
        </w:r>
      </w:hyperlink>
    </w:p>
    <w:p w:rsidR="00072AA1" w:rsidRPr="00072AA1" w:rsidRDefault="00072AA1" w:rsidP="00072AA1">
      <w:pPr>
        <w:pStyle w:val="ad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2AA1" w:rsidRPr="00072AA1" w:rsidRDefault="0057764E" w:rsidP="00072AA1">
      <w:pPr>
        <w:pStyle w:val="ad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Аллянов</w:t>
      </w:r>
      <w:proofErr w:type="spell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Ю. Н. Физическая культура: учебник для среднего профессионального образования / Ю. Н.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Аллянов</w:t>
      </w:r>
      <w:proofErr w:type="spell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 А.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Письменский</w:t>
      </w:r>
      <w:proofErr w:type="spell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3-е изд.,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испр</w:t>
      </w:r>
      <w:proofErr w:type="spell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Москва: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Юрайт</w:t>
      </w:r>
      <w:proofErr w:type="spell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2020. – 493 с. – (Профессиональное образование). – ISBN 978-5-534-02309-1. – URL: </w:t>
      </w:r>
      <w:hyperlink r:id="rId9" w:history="1">
        <w:r w:rsidR="00072AA1" w:rsidRPr="00DE2556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https://urait.ru/bcode/448586</w:t>
        </w:r>
      </w:hyperlink>
    </w:p>
    <w:p w:rsidR="00072AA1" w:rsidRPr="00072AA1" w:rsidRDefault="00072AA1" w:rsidP="00072AA1">
      <w:pPr>
        <w:pStyle w:val="ad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764E" w:rsidRPr="00072AA1" w:rsidRDefault="0057764E" w:rsidP="00072AA1">
      <w:pPr>
        <w:pStyle w:val="ad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Физическая культура: учебник и практикум для среднего профессионального образования / А. Б.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Муллер</w:t>
      </w:r>
      <w:proofErr w:type="spell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[и др.]. – Москва, </w:t>
      </w:r>
      <w:proofErr w:type="spellStart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Юрайт</w:t>
      </w:r>
      <w:proofErr w:type="spellEnd"/>
      <w:r w:rsidRPr="00072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2020. – 424 с. – (Профессиональное образование). – ISBN 978-5-534-02612-2. – URL : </w:t>
      </w:r>
      <w:hyperlink r:id="rId10" w:history="1">
        <w:r w:rsidRPr="00072AA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https://urait.ru/bcode/448769</w:t>
        </w:r>
      </w:hyperlink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Pr="00072AA1" w:rsidRDefault="00072AA1" w:rsidP="00072AA1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</w:t>
      </w:r>
      <w:r w:rsidRPr="00072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Интернет-ресурсы:</w:t>
      </w:r>
    </w:p>
    <w:p w:rsidR="00072AA1" w:rsidRPr="00072AA1" w:rsidRDefault="00072AA1" w:rsidP="00072AA1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72AA1">
        <w:rPr>
          <w:rFonts w:ascii="Times New Roman" w:eastAsia="Calibri" w:hAnsi="Times New Roman" w:cs="Times New Roman"/>
          <w:bCs/>
          <w:sz w:val="28"/>
          <w:szCs w:val="28"/>
        </w:rPr>
        <w:t xml:space="preserve">Сайт Министерства спорта, туризма и молодёжной политики </w:t>
      </w:r>
      <w:hyperlink r:id="rId11" w:history="1">
        <w:r w:rsidRPr="00072AA1">
          <w:rPr>
            <w:rFonts w:ascii="Times New Roman" w:eastAsia="Calibri" w:hAnsi="Times New Roman" w:cs="Times New Roman"/>
            <w:bCs/>
            <w:sz w:val="28"/>
            <w:szCs w:val="28"/>
          </w:rPr>
          <w:t>http://sport.minstm.gov.ru</w:t>
        </w:r>
      </w:hyperlink>
    </w:p>
    <w:p w:rsidR="00072AA1" w:rsidRPr="00072AA1" w:rsidRDefault="00072AA1" w:rsidP="00072AA1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72AA1">
        <w:rPr>
          <w:rFonts w:ascii="Times New Roman" w:eastAsia="Calibri" w:hAnsi="Times New Roman" w:cs="Times New Roman"/>
          <w:bCs/>
          <w:sz w:val="28"/>
          <w:szCs w:val="28"/>
        </w:rPr>
        <w:t xml:space="preserve">Сайт Департамента физической культуры и спорта города Москвы </w:t>
      </w:r>
      <w:hyperlink r:id="rId12" w:history="1">
        <w:r w:rsidRPr="00072AA1">
          <w:rPr>
            <w:rFonts w:ascii="Times New Roman" w:eastAsia="Calibri" w:hAnsi="Times New Roman" w:cs="Times New Roman"/>
            <w:bCs/>
            <w:sz w:val="28"/>
            <w:szCs w:val="28"/>
          </w:rPr>
          <w:t>http://www.mossport.ru</w:t>
        </w:r>
      </w:hyperlink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AA1" w:rsidRDefault="00072AA1" w:rsidP="00072AA1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64E" w:rsidRDefault="0057764E" w:rsidP="00AE58EE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253" w:rsidRDefault="00170253" w:rsidP="00AE58EE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253" w:rsidRDefault="00170253" w:rsidP="00AE58EE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253" w:rsidRDefault="00170253" w:rsidP="00AE58EE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7701" w:rsidRPr="0057764E" w:rsidRDefault="00EB770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7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 КОНТРОЛЬ И ОЦЕНКА РЕЗУЛЬТАТОВ ОСВОЕНИЯ  </w:t>
      </w:r>
    </w:p>
    <w:p w:rsidR="00EB7701" w:rsidRPr="0057764E" w:rsidRDefault="00EB770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7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EB7701" w:rsidRPr="00EB7701" w:rsidRDefault="00EB7701" w:rsidP="00EB770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4"/>
        <w:gridCol w:w="2587"/>
        <w:gridCol w:w="2544"/>
      </w:tblGrid>
      <w:tr w:rsidR="00EB7701" w:rsidRPr="00EB7701" w:rsidTr="00A07896">
        <w:tc>
          <w:tcPr>
            <w:tcW w:w="2255" w:type="pct"/>
          </w:tcPr>
          <w:p w:rsidR="00EB7701" w:rsidRPr="00EB7701" w:rsidRDefault="00EB7701" w:rsidP="00AE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384" w:type="pct"/>
          </w:tcPr>
          <w:p w:rsidR="00EB7701" w:rsidRPr="00EB7701" w:rsidRDefault="00EB7701" w:rsidP="00EB770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361" w:type="pct"/>
          </w:tcPr>
          <w:p w:rsidR="00EB7701" w:rsidRPr="00EB7701" w:rsidRDefault="00EB7701" w:rsidP="00EB770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EB7701" w:rsidRPr="00EB7701" w:rsidTr="00A07896">
        <w:trPr>
          <w:trHeight w:val="226"/>
        </w:trPr>
        <w:tc>
          <w:tcPr>
            <w:tcW w:w="2255" w:type="pct"/>
          </w:tcPr>
          <w:p w:rsidR="00EB7701" w:rsidRPr="00EB7701" w:rsidRDefault="00EB7701" w:rsidP="00EB7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  <w:tc>
          <w:tcPr>
            <w:tcW w:w="1384" w:type="pct"/>
          </w:tcPr>
          <w:p w:rsidR="00EB7701" w:rsidRPr="00EB7701" w:rsidRDefault="00EB7701" w:rsidP="00EB7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1" w:type="pct"/>
          </w:tcPr>
          <w:p w:rsidR="00EB7701" w:rsidRPr="00EB7701" w:rsidRDefault="00EB7701" w:rsidP="00EB7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07896" w:rsidRPr="00EB7701" w:rsidTr="00A07896">
        <w:trPr>
          <w:trHeight w:val="896"/>
        </w:trPr>
        <w:tc>
          <w:tcPr>
            <w:tcW w:w="2255" w:type="pct"/>
          </w:tcPr>
          <w:p w:rsidR="00A07896" w:rsidRPr="00FC2E3B" w:rsidRDefault="00A07896" w:rsidP="00577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A07896" w:rsidRPr="00FC2E3B" w:rsidRDefault="00A07896" w:rsidP="00577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рациональные приемы двигательных функций в профессиональной деятельности;</w:t>
            </w:r>
          </w:p>
          <w:p w:rsidR="00A07896" w:rsidRPr="00EB7701" w:rsidRDefault="00A07896" w:rsidP="0057764E">
            <w:pPr>
              <w:widowControl w:val="0"/>
              <w:tabs>
                <w:tab w:val="left" w:pos="815"/>
                <w:tab w:val="left" w:pos="81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1384" w:type="pct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71"/>
            </w:tblGrid>
            <w:tr w:rsidR="00A07896" w:rsidRPr="00A07896">
              <w:trPr>
                <w:trHeight w:val="5674"/>
              </w:trPr>
              <w:tc>
                <w:tcPr>
                  <w:tcW w:w="0" w:type="auto"/>
                </w:tcPr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>Н</w:t>
                  </w:r>
                  <w:r w:rsidRPr="00A07896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а практических занятиях: </w:t>
                  </w: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07896">
                    <w:rPr>
                      <w:rFonts w:ascii="Times New Roman" w:hAnsi="Times New Roman" w:cs="Times New Roman"/>
                      <w:color w:val="000000"/>
                    </w:rPr>
                    <w:t xml:space="preserve">Оценка «5» - двигательное действие выполнено правильно (заданным способом), в надлежащем темпе, легко и точно. </w:t>
                  </w: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07896">
                    <w:rPr>
                      <w:rFonts w:ascii="Times New Roman" w:hAnsi="Times New Roman" w:cs="Times New Roman"/>
                      <w:color w:val="000000"/>
                    </w:rPr>
                    <w:t xml:space="preserve">Оценка «4» - двигательное действие выполнено правильно, но недостаточно четко, наблюдается скованность движений. </w:t>
                  </w: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07896">
                    <w:rPr>
                      <w:rFonts w:ascii="Times New Roman" w:hAnsi="Times New Roman" w:cs="Times New Roman"/>
                      <w:color w:val="000000"/>
                    </w:rPr>
                    <w:t xml:space="preserve">Оценка «3» - двигательное действие выполнено в основном правильно, но допущена одна грубая или несколько мелких ошибок, приведшие к неуверенному или напряженному выполнению. </w:t>
                  </w: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07896">
                    <w:rPr>
                      <w:rFonts w:ascii="Times New Roman" w:hAnsi="Times New Roman" w:cs="Times New Roman"/>
                      <w:color w:val="000000"/>
                    </w:rPr>
                    <w:t xml:space="preserve">Оценка «2» - двигательное действие выполнено неправильно с грубыми ошибками, неуверенно, неточно. </w:t>
                  </w:r>
                </w:p>
                <w:p w:rsid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</w:rPr>
                  </w:pP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</w:rPr>
                    <w:t xml:space="preserve">При оценке устных ответов: </w:t>
                  </w: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07896">
                    <w:rPr>
                      <w:rFonts w:ascii="Times New Roman" w:hAnsi="Times New Roman" w:cs="Times New Roman"/>
                      <w:color w:val="000000"/>
                    </w:rPr>
                    <w:t xml:space="preserve">Оценка «5» - выставляется за ответ, в котором обучающийся демонстрирует понимание изученного материала, логично его излагает, приводя примеры из практики и своего опыта. </w:t>
                  </w: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07896">
                    <w:rPr>
                      <w:rFonts w:ascii="Times New Roman" w:hAnsi="Times New Roman" w:cs="Times New Roman"/>
                      <w:color w:val="000000"/>
                    </w:rPr>
                    <w:t xml:space="preserve">Оценка «4» - выставляется за ответ, в котором содержаться </w:t>
                  </w:r>
                  <w:r w:rsidRPr="00A07896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небольшие неточности и незначительные ошибки. </w:t>
                  </w: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07896">
                    <w:rPr>
                      <w:rFonts w:ascii="Times New Roman" w:hAnsi="Times New Roman" w:cs="Times New Roman"/>
                      <w:color w:val="000000"/>
                    </w:rPr>
                    <w:t xml:space="preserve">Оценка «3» - выставляется за ответ, в котором отсутствует логическая последовательность, имеются проблемы в материале, нет должной аргументации и умения применять знания на своем опыте. </w:t>
                  </w:r>
                </w:p>
                <w:p w:rsidR="00A07896" w:rsidRPr="00A07896" w:rsidRDefault="00A07896" w:rsidP="00A078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07896">
                    <w:rPr>
                      <w:rFonts w:ascii="Times New Roman" w:hAnsi="Times New Roman" w:cs="Times New Roman"/>
                      <w:color w:val="000000"/>
                    </w:rPr>
                    <w:t xml:space="preserve">Оценка «2» - выставляется за непонимание материала программы. </w:t>
                  </w:r>
                </w:p>
              </w:tc>
            </w:tr>
          </w:tbl>
          <w:p w:rsidR="00A07896" w:rsidRPr="00EB7701" w:rsidRDefault="00A07896" w:rsidP="00EB7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</w:rPr>
            </w:pPr>
          </w:p>
        </w:tc>
        <w:tc>
          <w:tcPr>
            <w:tcW w:w="1361" w:type="pct"/>
          </w:tcPr>
          <w:p w:rsidR="00A07896" w:rsidRPr="00EB7701" w:rsidRDefault="00A07896" w:rsidP="00EB7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A07896" w:rsidRPr="00AE58EE" w:rsidRDefault="00A07896" w:rsidP="00AE5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8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за выполнением физических упражнений;</w:t>
            </w:r>
          </w:p>
          <w:p w:rsidR="00A07896" w:rsidRDefault="00A07896" w:rsidP="00AE5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8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Оценивание практических умений по выполнению физических упражнений</w:t>
            </w:r>
            <w:r w:rsidR="00072A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072AA1" w:rsidRPr="00EB7701" w:rsidRDefault="00072AA1" w:rsidP="00AE5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норматив</w:t>
            </w:r>
            <w:r w:rsidR="001702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</w:t>
            </w:r>
          </w:p>
        </w:tc>
      </w:tr>
      <w:tr w:rsidR="00A07896" w:rsidRPr="00EB7701" w:rsidTr="00A07896">
        <w:trPr>
          <w:trHeight w:val="120"/>
        </w:trPr>
        <w:tc>
          <w:tcPr>
            <w:tcW w:w="2255" w:type="pct"/>
          </w:tcPr>
          <w:p w:rsidR="00A07896" w:rsidRPr="00EB7701" w:rsidRDefault="00A07896" w:rsidP="00EB7701">
            <w:pPr>
              <w:widowControl w:val="0"/>
              <w:tabs>
                <w:tab w:val="left" w:pos="815"/>
                <w:tab w:val="left" w:pos="81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Знания:</w:t>
            </w:r>
          </w:p>
        </w:tc>
        <w:tc>
          <w:tcPr>
            <w:tcW w:w="1384" w:type="pct"/>
            <w:vMerge/>
          </w:tcPr>
          <w:p w:rsidR="00A07896" w:rsidRPr="00EB7701" w:rsidRDefault="00A07896" w:rsidP="00EB7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pct"/>
          </w:tcPr>
          <w:p w:rsidR="00A07896" w:rsidRPr="00EB7701" w:rsidRDefault="00A07896" w:rsidP="00EB7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896" w:rsidRPr="00EB7701" w:rsidTr="00A07896">
        <w:trPr>
          <w:trHeight w:val="896"/>
        </w:trPr>
        <w:tc>
          <w:tcPr>
            <w:tcW w:w="2255" w:type="pct"/>
          </w:tcPr>
          <w:p w:rsidR="00A07896" w:rsidRPr="00FC2E3B" w:rsidRDefault="00A07896" w:rsidP="00577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о роли физической культуры в общекультурном, профессиональном и социальном развитии человека;</w:t>
            </w:r>
          </w:p>
          <w:p w:rsidR="00A07896" w:rsidRPr="00FC2E3B" w:rsidRDefault="00A07896" w:rsidP="00577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здорового образа жизни</w:t>
            </w:r>
          </w:p>
          <w:p w:rsidR="00A07896" w:rsidRPr="00FC2E3B" w:rsidRDefault="00A07896" w:rsidP="00577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условия профессиональной деятельности зоны риска физического здоровья для специальности;</w:t>
            </w:r>
          </w:p>
          <w:p w:rsidR="00A07896" w:rsidRPr="00FC2E3B" w:rsidRDefault="00A07896" w:rsidP="00577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E3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профилактики перенапряжения.</w:t>
            </w:r>
          </w:p>
          <w:p w:rsidR="00A07896" w:rsidRPr="00EB7701" w:rsidRDefault="00A07896" w:rsidP="00EB7701">
            <w:pPr>
              <w:widowControl w:val="0"/>
              <w:tabs>
                <w:tab w:val="left" w:pos="81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pct"/>
            <w:vMerge/>
          </w:tcPr>
          <w:p w:rsidR="00A07896" w:rsidRPr="00EB7701" w:rsidRDefault="00A07896" w:rsidP="00EB77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1" w:type="pct"/>
          </w:tcPr>
          <w:p w:rsidR="00A07896" w:rsidRDefault="00A07896" w:rsidP="00EB7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A07896" w:rsidRPr="00AE58EE" w:rsidRDefault="00A07896" w:rsidP="00AE5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8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и защита рефератов, докладов, презентаций</w:t>
            </w:r>
          </w:p>
          <w:p w:rsidR="00A07896" w:rsidRPr="00EB7701" w:rsidRDefault="00A07896" w:rsidP="00EB7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зачёт</w:t>
            </w:r>
          </w:p>
        </w:tc>
      </w:tr>
    </w:tbl>
    <w:p w:rsidR="001E1952" w:rsidRDefault="001E1952"/>
    <w:sectPr w:rsidR="001E1952" w:rsidSect="00A0789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06B" w:rsidRDefault="00FD206B" w:rsidP="00EB7701">
      <w:pPr>
        <w:spacing w:after="0" w:line="240" w:lineRule="auto"/>
      </w:pPr>
      <w:r>
        <w:separator/>
      </w:r>
    </w:p>
  </w:endnote>
  <w:endnote w:type="continuationSeparator" w:id="0">
    <w:p w:rsidR="00FD206B" w:rsidRDefault="00FD206B" w:rsidP="00EB7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4053589"/>
      <w:docPartObj>
        <w:docPartGallery w:val="Page Numbers (Bottom of Page)"/>
        <w:docPartUnique/>
      </w:docPartObj>
    </w:sdtPr>
    <w:sdtEndPr/>
    <w:sdtContent>
      <w:p w:rsidR="00A16711" w:rsidRDefault="00A16711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33E">
          <w:rPr>
            <w:noProof/>
          </w:rPr>
          <w:t>16</w:t>
        </w:r>
        <w:r>
          <w:fldChar w:fldCharType="end"/>
        </w:r>
      </w:p>
    </w:sdtContent>
  </w:sdt>
  <w:p w:rsidR="00A16711" w:rsidRDefault="00A1671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06B" w:rsidRDefault="00FD206B" w:rsidP="00EB7701">
      <w:pPr>
        <w:spacing w:after="0" w:line="240" w:lineRule="auto"/>
      </w:pPr>
      <w:r>
        <w:separator/>
      </w:r>
    </w:p>
  </w:footnote>
  <w:footnote w:type="continuationSeparator" w:id="0">
    <w:p w:rsidR="00FD206B" w:rsidRDefault="00FD206B" w:rsidP="00EB77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46A3D"/>
    <w:multiLevelType w:val="multilevel"/>
    <w:tmpl w:val="0E0A11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253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4" w:hanging="1800"/>
      </w:pPr>
      <w:rPr>
        <w:rFonts w:hint="default"/>
      </w:rPr>
    </w:lvl>
  </w:abstractNum>
  <w:abstractNum w:abstractNumId="1" w15:restartNumberingAfterBreak="0">
    <w:nsid w:val="50C71748"/>
    <w:multiLevelType w:val="hybridMultilevel"/>
    <w:tmpl w:val="A9386C20"/>
    <w:lvl w:ilvl="0" w:tplc="8272E19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9912A1"/>
    <w:multiLevelType w:val="multilevel"/>
    <w:tmpl w:val="68B08F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6E561DDD"/>
    <w:multiLevelType w:val="hybridMultilevel"/>
    <w:tmpl w:val="BAB0ABAC"/>
    <w:lvl w:ilvl="0" w:tplc="6E24D1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528B4"/>
    <w:multiLevelType w:val="hybridMultilevel"/>
    <w:tmpl w:val="95E4E68A"/>
    <w:lvl w:ilvl="0" w:tplc="024ECB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80F"/>
    <w:rsid w:val="00072AA1"/>
    <w:rsid w:val="00170253"/>
    <w:rsid w:val="001920C7"/>
    <w:rsid w:val="001E1952"/>
    <w:rsid w:val="00236F07"/>
    <w:rsid w:val="003C6C7A"/>
    <w:rsid w:val="00422AF7"/>
    <w:rsid w:val="0057764E"/>
    <w:rsid w:val="00605E62"/>
    <w:rsid w:val="00651C7F"/>
    <w:rsid w:val="00664FD0"/>
    <w:rsid w:val="00672C33"/>
    <w:rsid w:val="006C3AD4"/>
    <w:rsid w:val="006F22F9"/>
    <w:rsid w:val="00825F16"/>
    <w:rsid w:val="00854030"/>
    <w:rsid w:val="0089066D"/>
    <w:rsid w:val="008F12CD"/>
    <w:rsid w:val="00915322"/>
    <w:rsid w:val="00A07896"/>
    <w:rsid w:val="00A16711"/>
    <w:rsid w:val="00A371A8"/>
    <w:rsid w:val="00A434C2"/>
    <w:rsid w:val="00A6380F"/>
    <w:rsid w:val="00AE58EE"/>
    <w:rsid w:val="00B22E29"/>
    <w:rsid w:val="00B95F83"/>
    <w:rsid w:val="00BB6EC9"/>
    <w:rsid w:val="00CD4B16"/>
    <w:rsid w:val="00D0733E"/>
    <w:rsid w:val="00D97609"/>
    <w:rsid w:val="00DC1016"/>
    <w:rsid w:val="00E3336C"/>
    <w:rsid w:val="00EB7701"/>
    <w:rsid w:val="00FB1191"/>
    <w:rsid w:val="00FC2E3B"/>
    <w:rsid w:val="00FD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F0A6F"/>
  <w15:chartTrackingRefBased/>
  <w15:docId w15:val="{F775A6E8-6B93-40CF-8C3A-B7F808C3D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B770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B7701"/>
    <w:rPr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EB7701"/>
    <w:rPr>
      <w:rFonts w:cs="Times New Roman"/>
      <w:vertAlign w:val="superscript"/>
    </w:rPr>
  </w:style>
  <w:style w:type="character" w:styleId="a6">
    <w:name w:val="Emphasis"/>
    <w:qFormat/>
    <w:rsid w:val="00EB7701"/>
    <w:rPr>
      <w:rFonts w:cs="Times New Roman"/>
      <w:i/>
    </w:rPr>
  </w:style>
  <w:style w:type="paragraph" w:styleId="a7">
    <w:name w:val="Balloon Text"/>
    <w:basedOn w:val="a"/>
    <w:link w:val="a8"/>
    <w:uiPriority w:val="99"/>
    <w:semiHidden/>
    <w:unhideWhenUsed/>
    <w:rsid w:val="00EB7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770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72C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A0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07896"/>
  </w:style>
  <w:style w:type="paragraph" w:styleId="ab">
    <w:name w:val="footer"/>
    <w:basedOn w:val="a"/>
    <w:link w:val="ac"/>
    <w:uiPriority w:val="99"/>
    <w:unhideWhenUsed/>
    <w:rsid w:val="00A0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07896"/>
  </w:style>
  <w:style w:type="paragraph" w:styleId="ad">
    <w:name w:val="List Paragraph"/>
    <w:basedOn w:val="a"/>
    <w:uiPriority w:val="34"/>
    <w:qFormat/>
    <w:rsid w:val="00A434C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072A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6596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mosspor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port.minstm.gov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4487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4858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16</Pages>
  <Words>3171</Words>
  <Characters>18078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cp:lastPrinted>2023-01-31T09:34:00Z</cp:lastPrinted>
  <dcterms:created xsi:type="dcterms:W3CDTF">2023-01-31T09:26:00Z</dcterms:created>
  <dcterms:modified xsi:type="dcterms:W3CDTF">2023-02-13T06:33:00Z</dcterms:modified>
</cp:coreProperties>
</file>